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22" w:rsidRDefault="00A11F22" w:rsidP="00A11F22">
      <w:pPr>
        <w:pStyle w:val="a3"/>
        <w:ind w:left="0"/>
        <w:jc w:val="center"/>
      </w:pPr>
      <w:r>
        <w:t>Требования, предъявляемые на вступительном экзамене</w:t>
      </w:r>
    </w:p>
    <w:p w:rsidR="00A11F22" w:rsidRDefault="00A11F22" w:rsidP="00A11F22">
      <w:pPr>
        <w:pStyle w:val="a3"/>
        <w:ind w:left="0"/>
        <w:jc w:val="center"/>
      </w:pPr>
      <w:r>
        <w:t xml:space="preserve"> </w:t>
      </w:r>
      <w:proofErr w:type="gramStart"/>
      <w:r>
        <w:t>по</w:t>
      </w:r>
      <w:proofErr w:type="gramEnd"/>
      <w:r>
        <w:t xml:space="preserve"> иностранному языку  </w:t>
      </w:r>
      <w:proofErr w:type="spellStart"/>
      <w:r>
        <w:t>КИЯиФ</w:t>
      </w:r>
      <w:proofErr w:type="spellEnd"/>
      <w:r>
        <w:t xml:space="preserve"> ПФИЦ </w:t>
      </w:r>
      <w:proofErr w:type="spellStart"/>
      <w:r>
        <w:t>УрО</w:t>
      </w:r>
      <w:proofErr w:type="spellEnd"/>
      <w:r>
        <w:t xml:space="preserve"> РАН</w:t>
      </w:r>
    </w:p>
    <w:p w:rsidR="00BF6F3B" w:rsidRDefault="00BF6F3B" w:rsidP="00A11F22">
      <w:pPr>
        <w:pStyle w:val="a3"/>
        <w:ind w:left="0"/>
        <w:jc w:val="center"/>
      </w:pPr>
    </w:p>
    <w:p w:rsidR="00A11F22" w:rsidRDefault="00A11F22" w:rsidP="00BF6F3B">
      <w:pPr>
        <w:pStyle w:val="a3"/>
        <w:ind w:left="0"/>
        <w:jc w:val="both"/>
        <w:rPr>
          <w:b w:val="0"/>
        </w:rPr>
      </w:pPr>
      <w:r>
        <w:rPr>
          <w:b w:val="0"/>
          <w:i/>
        </w:rPr>
        <w:t>Допуска к экзамену не требуется</w:t>
      </w:r>
      <w:r w:rsidR="00BF6F3B">
        <w:rPr>
          <w:b w:val="0"/>
        </w:rPr>
        <w:t>. Поступающий должен принести</w:t>
      </w:r>
      <w:r>
        <w:rPr>
          <w:b w:val="0"/>
        </w:rPr>
        <w:t xml:space="preserve"> на экзамен статью (или монографию) на иностранном языке объемом не менее 3000-4000 </w:t>
      </w:r>
      <w:proofErr w:type="spellStart"/>
      <w:r>
        <w:rPr>
          <w:b w:val="0"/>
        </w:rPr>
        <w:t>печ</w:t>
      </w:r>
      <w:proofErr w:type="spellEnd"/>
      <w:proofErr w:type="gramStart"/>
      <w:r>
        <w:rPr>
          <w:b w:val="0"/>
        </w:rPr>
        <w:t>. знаков</w:t>
      </w:r>
      <w:proofErr w:type="gramEnd"/>
      <w:r>
        <w:rPr>
          <w:b w:val="0"/>
        </w:rPr>
        <w:t xml:space="preserve"> по специальности.</w:t>
      </w:r>
    </w:p>
    <w:p w:rsidR="00A11F22" w:rsidRDefault="00A11F22" w:rsidP="00BF6F3B">
      <w:pPr>
        <w:pStyle w:val="a3"/>
        <w:ind w:left="0"/>
        <w:jc w:val="both"/>
        <w:rPr>
          <w:b w:val="0"/>
        </w:rPr>
      </w:pPr>
      <w:r>
        <w:rPr>
          <w:b w:val="0"/>
        </w:rPr>
        <w:t>Требования к литературе: статья (или монография) должна быть аутентичной, изданной в течение последних 10 лет.</w:t>
      </w:r>
    </w:p>
    <w:p w:rsidR="00BF6F3B" w:rsidRDefault="00BF6F3B" w:rsidP="00BF6F3B">
      <w:pPr>
        <w:pStyle w:val="a3"/>
        <w:ind w:left="0"/>
        <w:jc w:val="both"/>
        <w:rPr>
          <w:b w:val="0"/>
          <w:i/>
        </w:rPr>
      </w:pPr>
      <w:r>
        <w:rPr>
          <w:b w:val="0"/>
        </w:rPr>
        <w:t>Поступающий должен быть готов к устной беседе с экзаменатором на иностранном языке</w:t>
      </w:r>
      <w:r w:rsidRPr="00BF6F3B">
        <w:t xml:space="preserve"> </w:t>
      </w:r>
      <w:r w:rsidRPr="00BF6F3B">
        <w:rPr>
          <w:b w:val="0"/>
        </w:rPr>
        <w:t>по вопросам, связанным со специальностью и предполагаемой научно</w:t>
      </w:r>
      <w:r>
        <w:rPr>
          <w:b w:val="0"/>
        </w:rPr>
        <w:t xml:space="preserve">й работой </w:t>
      </w:r>
      <w:r w:rsidRPr="00BF6F3B">
        <w:rPr>
          <w:b w:val="0"/>
        </w:rPr>
        <w:t>поступающего</w:t>
      </w:r>
    </w:p>
    <w:p w:rsidR="00A11F22" w:rsidRDefault="00A11F22" w:rsidP="00BF6F3B">
      <w:pPr>
        <w:jc w:val="both"/>
        <w:rPr>
          <w:b/>
          <w:i/>
          <w:lang w:val="ru-RU"/>
        </w:rPr>
      </w:pPr>
      <w:r>
        <w:rPr>
          <w:b/>
          <w:i/>
          <w:lang w:val="ru-RU"/>
        </w:rPr>
        <w:t>Структура экзамена:</w:t>
      </w:r>
    </w:p>
    <w:p w:rsidR="00A11F22" w:rsidRDefault="00A11F22" w:rsidP="00BF6F3B">
      <w:pPr>
        <w:pStyle w:val="2"/>
        <w:numPr>
          <w:ilvl w:val="0"/>
          <w:numId w:val="1"/>
        </w:numPr>
        <w:ind w:left="426"/>
        <w:jc w:val="both"/>
      </w:pPr>
      <w:r>
        <w:rPr>
          <w:u w:val="single"/>
        </w:rPr>
        <w:t xml:space="preserve"> Письменный перевод</w:t>
      </w:r>
      <w:r>
        <w:t xml:space="preserve"> статьи по специ</w:t>
      </w:r>
      <w:bookmarkStart w:id="0" w:name="_GoBack"/>
      <w:bookmarkEnd w:id="0"/>
      <w:r>
        <w:t xml:space="preserve">альности на русский язык. </w:t>
      </w:r>
    </w:p>
    <w:p w:rsidR="00A11F22" w:rsidRDefault="00A11F22" w:rsidP="00BF6F3B">
      <w:pPr>
        <w:pStyle w:val="2"/>
        <w:ind w:left="142"/>
        <w:jc w:val="both"/>
      </w:pPr>
      <w:r>
        <w:t>Проверка перевода (</w:t>
      </w:r>
      <w:proofErr w:type="gramStart"/>
      <w:r>
        <w:t>объемом  2000</w:t>
      </w:r>
      <w:proofErr w:type="gramEnd"/>
      <w:r>
        <w:t xml:space="preserve"> </w:t>
      </w:r>
      <w:proofErr w:type="spellStart"/>
      <w:r>
        <w:t>печ</w:t>
      </w:r>
      <w:proofErr w:type="spellEnd"/>
      <w:r>
        <w:t>. знаков) производится преподавателем в ходе экзамена.</w:t>
      </w:r>
    </w:p>
    <w:p w:rsidR="00A11F22" w:rsidRDefault="00A11F22" w:rsidP="00BF6F3B">
      <w:pPr>
        <w:pStyle w:val="2"/>
        <w:ind w:left="0"/>
        <w:jc w:val="both"/>
      </w:pPr>
      <w:r>
        <w:t xml:space="preserve">2. </w:t>
      </w:r>
      <w:r>
        <w:rPr>
          <w:u w:val="single"/>
        </w:rPr>
        <w:t>Беглое (просмотровое) чтение</w:t>
      </w:r>
      <w:r>
        <w:t xml:space="preserve"> незнакомого аутентичного текста общенаучной тематики. Объем – 2000 печатных знаков. Время выполнения - 15 минут. Форма проверки – передача информации на иностранном или русском языке.</w:t>
      </w:r>
    </w:p>
    <w:p w:rsidR="00A11F22" w:rsidRDefault="00A11F22" w:rsidP="00BF6F3B">
      <w:pPr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u w:val="single"/>
          <w:lang w:val="ru-RU"/>
        </w:rPr>
        <w:t xml:space="preserve">Беседа с экзаменатором на иностранном языке </w:t>
      </w:r>
      <w:r>
        <w:rPr>
          <w:lang w:val="ru-RU"/>
        </w:rPr>
        <w:t xml:space="preserve">по вопросам, связанным со специальностью и </w:t>
      </w:r>
      <w:r w:rsidR="00BF6F3B">
        <w:rPr>
          <w:lang w:val="ru-RU"/>
        </w:rPr>
        <w:t xml:space="preserve">предполагаемой </w:t>
      </w:r>
      <w:r>
        <w:rPr>
          <w:lang w:val="ru-RU"/>
        </w:rPr>
        <w:t>научно</w:t>
      </w:r>
      <w:r w:rsidR="00BF6F3B">
        <w:rPr>
          <w:lang w:val="ru-RU"/>
        </w:rPr>
        <w:t>й работой поступающего</w:t>
      </w:r>
      <w:r>
        <w:rPr>
          <w:lang w:val="ru-RU"/>
        </w:rPr>
        <w:t xml:space="preserve">. </w:t>
      </w:r>
    </w:p>
    <w:p w:rsidR="0094011B" w:rsidRPr="00A11F22" w:rsidRDefault="0094011B" w:rsidP="00BF6F3B">
      <w:pPr>
        <w:jc w:val="both"/>
        <w:rPr>
          <w:lang w:val="ru-RU"/>
        </w:rPr>
      </w:pPr>
    </w:p>
    <w:sectPr w:rsidR="0094011B" w:rsidRPr="00A1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45BF7"/>
    <w:multiLevelType w:val="hybridMultilevel"/>
    <w:tmpl w:val="6A5A7E0A"/>
    <w:lvl w:ilvl="0" w:tplc="D37E38C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22"/>
    <w:rsid w:val="0094011B"/>
    <w:rsid w:val="00A11F22"/>
    <w:rsid w:val="00B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8FF1-E9C4-47A4-85AB-B493BFE4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1F22"/>
    <w:pPr>
      <w:ind w:left="1134"/>
    </w:pPr>
    <w:rPr>
      <w:b/>
      <w:szCs w:val="20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A11F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A11F22"/>
    <w:pPr>
      <w:ind w:left="1134"/>
    </w:pPr>
    <w:rPr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A11F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2022-04-14T10:45:00Z</dcterms:created>
  <dcterms:modified xsi:type="dcterms:W3CDTF">2022-04-14T11:22:00Z</dcterms:modified>
</cp:coreProperties>
</file>